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79EF5">
      <w:pPr>
        <w:pStyle w:val="17"/>
        <w:spacing w:after="240" w:line="240" w:lineRule="auto"/>
        <w:ind w:left="0"/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9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15B9A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290A00BC">
            <w:pPr>
              <w:pStyle w:val="16"/>
              <w:ind w:right="-278" w:rightChars="-139"/>
              <w:jc w:val="both"/>
              <w:rPr>
                <w:rStyle w:val="15"/>
                <w:rFonts w:hint="eastAsia" w:ascii="微软雅黑" w:hAnsi="微软雅黑" w:eastAsia="微软雅黑"/>
                <w:sz w:val="24"/>
              </w:rPr>
            </w:pPr>
            <w:r>
              <w:rPr>
                <w:rStyle w:val="15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7FCAFD11">
            <w:pPr>
              <w:pStyle w:val="16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295B6E09">
            <w:pPr>
              <w:pStyle w:val="16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5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339928A9">
            <w:pPr>
              <w:pStyle w:val="16"/>
              <w:ind w:firstLine="290" w:firstLineChars="121"/>
              <w:jc w:val="both"/>
              <w:rPr>
                <w:sz w:val="24"/>
              </w:rPr>
            </w:pPr>
          </w:p>
        </w:tc>
      </w:tr>
      <w:tr w14:paraId="703E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0EAD0484">
            <w:pPr>
              <w:pStyle w:val="16"/>
              <w:ind w:right="-178" w:rightChars="-89"/>
              <w:jc w:val="both"/>
              <w:rPr>
                <w:rStyle w:val="15"/>
                <w:rFonts w:hint="eastAsia" w:ascii="微软雅黑" w:hAnsi="微软雅黑" w:eastAsia="微软雅黑"/>
                <w:sz w:val="24"/>
              </w:rPr>
            </w:pPr>
            <w:r>
              <w:rPr>
                <w:rStyle w:val="15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307EF">
            <w:pPr>
              <w:pStyle w:val="16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09A41659">
            <w:pPr>
              <w:pStyle w:val="16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5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FA027C">
            <w:pPr>
              <w:pStyle w:val="16"/>
              <w:ind w:firstLine="290" w:firstLineChars="121"/>
              <w:jc w:val="both"/>
              <w:rPr>
                <w:sz w:val="24"/>
              </w:rPr>
            </w:pPr>
          </w:p>
        </w:tc>
      </w:tr>
      <w:tr w14:paraId="5A4CD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20D2233E">
            <w:pPr>
              <w:pStyle w:val="16"/>
              <w:jc w:val="both"/>
              <w:rPr>
                <w:rStyle w:val="15"/>
                <w:rFonts w:hint="eastAsia" w:ascii="微软雅黑" w:hAnsi="微软雅黑" w:eastAsia="微软雅黑"/>
                <w:sz w:val="24"/>
              </w:rPr>
            </w:pPr>
            <w:r>
              <w:rPr>
                <w:rStyle w:val="15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EBC31">
            <w:pPr>
              <w:pStyle w:val="16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渔业船员培训空调设备</w:t>
            </w:r>
          </w:p>
        </w:tc>
        <w:tc>
          <w:tcPr>
            <w:tcW w:w="885" w:type="dxa"/>
            <w:vAlign w:val="center"/>
          </w:tcPr>
          <w:p w14:paraId="3CA68642">
            <w:pPr>
              <w:pStyle w:val="16"/>
              <w:jc w:val="both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Style w:val="15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795F60">
            <w:pPr>
              <w:pStyle w:val="16"/>
              <w:ind w:firstLine="290" w:firstLineChars="12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9"/>
        <w:gridCol w:w="3463"/>
        <w:gridCol w:w="830"/>
        <w:gridCol w:w="766"/>
        <w:gridCol w:w="1213"/>
        <w:gridCol w:w="1213"/>
      </w:tblGrid>
      <w:tr w14:paraId="303C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 w14:paraId="5109D71F">
            <w:pPr>
              <w:pStyle w:val="8"/>
              <w:widowControl w:val="0"/>
              <w:jc w:val="center"/>
              <w:rPr>
                <w:rStyle w:val="12"/>
                <w:rFonts w:hint="eastAsia"/>
                <w:b w:val="0"/>
                <w:szCs w:val="18"/>
              </w:rPr>
            </w:pPr>
            <w:r>
              <w:rPr>
                <w:rStyle w:val="12"/>
                <w:rFonts w:hint="eastAsia"/>
                <w:szCs w:val="18"/>
              </w:rPr>
              <w:t>序号</w:t>
            </w:r>
          </w:p>
        </w:tc>
        <w:tc>
          <w:tcPr>
            <w:tcW w:w="1439" w:type="dxa"/>
            <w:vAlign w:val="center"/>
          </w:tcPr>
          <w:p w14:paraId="018E9D07">
            <w:pPr>
              <w:pStyle w:val="8"/>
              <w:widowControl w:val="0"/>
              <w:jc w:val="center"/>
              <w:rPr>
                <w:rStyle w:val="12"/>
                <w:rFonts w:hint="eastAsia"/>
                <w:b w:val="0"/>
                <w:szCs w:val="18"/>
              </w:rPr>
            </w:pPr>
            <w:r>
              <w:rPr>
                <w:rStyle w:val="12"/>
                <w:rFonts w:hint="eastAsia"/>
                <w:szCs w:val="18"/>
              </w:rPr>
              <w:t>名称</w:t>
            </w:r>
          </w:p>
        </w:tc>
        <w:tc>
          <w:tcPr>
            <w:tcW w:w="3463" w:type="dxa"/>
            <w:vAlign w:val="center"/>
          </w:tcPr>
          <w:p w14:paraId="572AC413">
            <w:pPr>
              <w:pStyle w:val="8"/>
              <w:widowControl w:val="0"/>
              <w:jc w:val="center"/>
              <w:rPr>
                <w:rStyle w:val="12"/>
                <w:rFonts w:hint="eastAsia"/>
                <w:b w:val="0"/>
                <w:sz w:val="20"/>
                <w:szCs w:val="20"/>
              </w:rPr>
            </w:pPr>
            <w:r>
              <w:rPr>
                <w:rStyle w:val="12"/>
                <w:rFonts w:hint="eastAsia"/>
              </w:rPr>
              <w:t>技术参数或性能参数</w:t>
            </w:r>
          </w:p>
        </w:tc>
        <w:tc>
          <w:tcPr>
            <w:tcW w:w="830" w:type="dxa"/>
            <w:vAlign w:val="center"/>
          </w:tcPr>
          <w:p w14:paraId="1EB0DF07">
            <w:pPr>
              <w:pStyle w:val="8"/>
              <w:widowControl w:val="0"/>
              <w:jc w:val="center"/>
              <w:rPr>
                <w:rStyle w:val="12"/>
                <w:rFonts w:hint="eastAsia"/>
                <w:szCs w:val="18"/>
              </w:rPr>
            </w:pPr>
            <w:r>
              <w:rPr>
                <w:rStyle w:val="12"/>
                <w:rFonts w:hint="eastAsia"/>
                <w:szCs w:val="18"/>
              </w:rPr>
              <w:t>单价</w:t>
            </w:r>
          </w:p>
        </w:tc>
        <w:tc>
          <w:tcPr>
            <w:tcW w:w="766" w:type="dxa"/>
            <w:vAlign w:val="center"/>
          </w:tcPr>
          <w:p w14:paraId="0268D17C">
            <w:pPr>
              <w:pStyle w:val="8"/>
              <w:widowControl w:val="0"/>
              <w:jc w:val="center"/>
              <w:rPr>
                <w:rStyle w:val="12"/>
                <w:rFonts w:hint="eastAsia"/>
                <w:b w:val="0"/>
                <w:szCs w:val="18"/>
              </w:rPr>
            </w:pPr>
            <w:r>
              <w:rPr>
                <w:rStyle w:val="12"/>
                <w:rFonts w:hint="eastAsia"/>
                <w:szCs w:val="18"/>
              </w:rPr>
              <w:t>数量</w:t>
            </w:r>
          </w:p>
        </w:tc>
        <w:tc>
          <w:tcPr>
            <w:tcW w:w="1213" w:type="dxa"/>
            <w:vAlign w:val="center"/>
          </w:tcPr>
          <w:p w14:paraId="0A392F88">
            <w:pPr>
              <w:pStyle w:val="8"/>
              <w:widowControl w:val="0"/>
              <w:jc w:val="center"/>
              <w:rPr>
                <w:rStyle w:val="12"/>
                <w:rFonts w:hint="eastAsia"/>
                <w:b w:val="0"/>
                <w:szCs w:val="18"/>
              </w:rPr>
            </w:pPr>
            <w:r>
              <w:rPr>
                <w:rStyle w:val="12"/>
                <w:rFonts w:hint="eastAsia"/>
                <w:szCs w:val="18"/>
              </w:rPr>
              <w:t>金额（元）</w:t>
            </w:r>
          </w:p>
        </w:tc>
        <w:tc>
          <w:tcPr>
            <w:tcW w:w="1213" w:type="dxa"/>
            <w:vAlign w:val="center"/>
          </w:tcPr>
          <w:p w14:paraId="4EE131B3">
            <w:pPr>
              <w:pStyle w:val="8"/>
              <w:widowControl w:val="0"/>
              <w:jc w:val="center"/>
              <w:rPr>
                <w:rStyle w:val="12"/>
                <w:rFonts w:hint="eastAsia"/>
                <w:szCs w:val="18"/>
              </w:rPr>
            </w:pPr>
            <w:r>
              <w:rPr>
                <w:rStyle w:val="12"/>
                <w:rFonts w:hint="eastAsia"/>
                <w:szCs w:val="18"/>
              </w:rPr>
              <w:t>所投品牌及型号</w:t>
            </w:r>
          </w:p>
        </w:tc>
      </w:tr>
      <w:tr w14:paraId="5024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C270349">
            <w:pPr>
              <w:jc w:val="center"/>
              <w:textAlignment w:val="center"/>
              <w:rPr>
                <w:rStyle w:val="12"/>
              </w:rPr>
            </w:pPr>
            <w:r>
              <w:rPr>
                <w:rFonts w:hint="eastAsia" w:cs="Arial" w:asciiTheme="majorEastAsia" w:hAnsiTheme="majorEastAsia" w:eastAsiaTheme="majorEastAsia"/>
              </w:rPr>
              <w:t>1</w:t>
            </w:r>
          </w:p>
        </w:tc>
        <w:tc>
          <w:tcPr>
            <w:tcW w:w="1439" w:type="dxa"/>
            <w:vAlign w:val="center"/>
          </w:tcPr>
          <w:p w14:paraId="1FB5B8D3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变频多联式 室外机</w:t>
            </w:r>
          </w:p>
        </w:tc>
        <w:tc>
          <w:tcPr>
            <w:tcW w:w="3463" w:type="dxa"/>
            <w:vAlign w:val="center"/>
          </w:tcPr>
          <w:p w14:paraId="19803E10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能效等级：1 级能效</w:t>
            </w:r>
          </w:p>
          <w:p w14:paraId="67D9A342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匹数：34 匹</w:t>
            </w:r>
          </w:p>
          <w:p w14:paraId="235904B4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制冷量： ≥95.4KW，</w:t>
            </w:r>
          </w:p>
          <w:p w14:paraId="29162C2F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制热量： ≥106.5KW，</w:t>
            </w:r>
          </w:p>
          <w:p w14:paraId="52A9C2CB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额定制冷功率：≤24.3KW，</w:t>
            </w:r>
          </w:p>
          <w:p w14:paraId="55A2B6AB">
            <w:pPr>
              <w:textAlignment w:val="center"/>
              <w:rPr>
                <w:rFonts w:hint="eastAsia" w:ascii="宋体" w:hAnsi="宋体" w:cs="宋体"/>
                <w:color w:val="666666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额定制热功率：≤25.5KW； 循环风量（m3/h)≥ ：36000 噪音值 dB(A)≤ ：64</w:t>
            </w:r>
          </w:p>
        </w:tc>
        <w:tc>
          <w:tcPr>
            <w:tcW w:w="830" w:type="dxa"/>
            <w:vAlign w:val="center"/>
          </w:tcPr>
          <w:p w14:paraId="5E469E8D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Align w:val="center"/>
          </w:tcPr>
          <w:p w14:paraId="563D7EA8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 台</w:t>
            </w:r>
          </w:p>
        </w:tc>
        <w:tc>
          <w:tcPr>
            <w:tcW w:w="1213" w:type="dxa"/>
            <w:vAlign w:val="center"/>
          </w:tcPr>
          <w:p w14:paraId="1030E167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3E43F540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72A5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EAA4B84">
            <w:pPr>
              <w:jc w:val="center"/>
              <w:textAlignment w:val="center"/>
              <w:rPr>
                <w:rStyle w:val="12"/>
              </w:rPr>
            </w:pPr>
            <w:r>
              <w:rPr>
                <w:rFonts w:hint="eastAsia" w:cs="Arial" w:asciiTheme="majorEastAsia" w:hAnsiTheme="majorEastAsia" w:eastAsiaTheme="majorEastAsia"/>
              </w:rPr>
              <w:t>2</w:t>
            </w:r>
          </w:p>
        </w:tc>
        <w:tc>
          <w:tcPr>
            <w:tcW w:w="1439" w:type="dxa"/>
            <w:vAlign w:val="center"/>
          </w:tcPr>
          <w:p w14:paraId="061FCCDD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四面出风嵌 入式室内机</w:t>
            </w:r>
          </w:p>
        </w:tc>
        <w:tc>
          <w:tcPr>
            <w:tcW w:w="3463" w:type="dxa"/>
            <w:vAlign w:val="center"/>
          </w:tcPr>
          <w:p w14:paraId="0D02FFD2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能效等级：1 级能效</w:t>
            </w:r>
          </w:p>
          <w:p w14:paraId="471CE458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匹数：3.6 匹</w:t>
            </w:r>
          </w:p>
          <w:p w14:paraId="3A70E1A1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制冷量： ≥10.0KW，</w:t>
            </w:r>
          </w:p>
          <w:p w14:paraId="178CB947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制热量： ≥11.2KW，</w:t>
            </w:r>
          </w:p>
          <w:p w14:paraId="0CAC9FD4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额定功率：≤125W，</w:t>
            </w:r>
          </w:p>
          <w:p w14:paraId="557C42FC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循环风量（m3/h)≥ ：2050 最大噪音值 dB(A)≤ ：39</w:t>
            </w:r>
          </w:p>
        </w:tc>
        <w:tc>
          <w:tcPr>
            <w:tcW w:w="830" w:type="dxa"/>
            <w:vAlign w:val="center"/>
          </w:tcPr>
          <w:p w14:paraId="1B229584">
            <w:pPr>
              <w:textAlignment w:val="center"/>
              <w:rPr>
                <w:rFonts w:hint="eastAsia" w:ascii="宋体" w:hAnsi="宋体" w:cs="宋体"/>
                <w:b/>
                <w:bCs/>
                <w:color w:val="666666"/>
                <w:shd w:val="clear" w:color="auto" w:fill="FFFFFF"/>
              </w:rPr>
            </w:pPr>
          </w:p>
        </w:tc>
        <w:tc>
          <w:tcPr>
            <w:tcW w:w="766" w:type="dxa"/>
            <w:vAlign w:val="center"/>
          </w:tcPr>
          <w:p w14:paraId="18CEA5DF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 台</w:t>
            </w:r>
          </w:p>
        </w:tc>
        <w:tc>
          <w:tcPr>
            <w:tcW w:w="1213" w:type="dxa"/>
            <w:vAlign w:val="center"/>
          </w:tcPr>
          <w:p w14:paraId="4ABE2956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7C44B376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7944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59DC4725">
            <w:pPr>
              <w:jc w:val="center"/>
              <w:textAlignment w:val="center"/>
              <w:rPr>
                <w:rStyle w:val="12"/>
              </w:rPr>
            </w:pPr>
            <w:r>
              <w:rPr>
                <w:rFonts w:hint="eastAsia" w:cs="Arial" w:asciiTheme="majorEastAsia" w:hAnsiTheme="majorEastAsia" w:eastAsiaTheme="majorEastAsia"/>
              </w:rPr>
              <w:t>3</w:t>
            </w:r>
          </w:p>
        </w:tc>
        <w:tc>
          <w:tcPr>
            <w:tcW w:w="1439" w:type="dxa"/>
            <w:vAlign w:val="center"/>
          </w:tcPr>
          <w:p w14:paraId="72A23CDE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四面出风嵌 入式室内机</w:t>
            </w:r>
          </w:p>
        </w:tc>
        <w:tc>
          <w:tcPr>
            <w:tcW w:w="3463" w:type="dxa"/>
            <w:vAlign w:val="center"/>
          </w:tcPr>
          <w:p w14:paraId="5505F61A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能效等级：1 级能效</w:t>
            </w:r>
          </w:p>
          <w:p w14:paraId="60BF1B2F">
            <w:pPr>
              <w:textAlignment w:val="center"/>
            </w:pPr>
            <w:r>
              <w:rPr>
                <w:rFonts w:hint="eastAsia"/>
              </w:rPr>
              <w:t>匹数：4.5 匹</w:t>
            </w:r>
          </w:p>
          <w:p w14:paraId="1E82CED1">
            <w:pPr>
              <w:textAlignment w:val="center"/>
            </w:pPr>
            <w:r>
              <w:rPr>
                <w:rFonts w:hint="eastAsia"/>
              </w:rPr>
              <w:t>制冷量： ≥12.5KW，</w:t>
            </w:r>
          </w:p>
          <w:p w14:paraId="1B44DB41">
            <w:pPr>
              <w:textAlignment w:val="center"/>
            </w:pPr>
            <w:r>
              <w:rPr>
                <w:rFonts w:hint="eastAsia"/>
              </w:rPr>
              <w:t>制热量： ≥14.0KW，</w:t>
            </w:r>
          </w:p>
          <w:p w14:paraId="3B9C1059">
            <w:pPr>
              <w:textAlignment w:val="center"/>
            </w:pPr>
            <w:r>
              <w:rPr>
                <w:rFonts w:hint="eastAsia"/>
              </w:rPr>
              <w:t>额定功率：≤130W，</w:t>
            </w:r>
          </w:p>
          <w:p w14:paraId="6D2C07F6">
            <w:pPr>
              <w:textAlignment w:val="center"/>
            </w:pPr>
            <w:r>
              <w:rPr>
                <w:rFonts w:hint="eastAsia"/>
              </w:rPr>
              <w:t>循环风量（m3/h)≥ ：2050 最大噪音值 dB(A)≤ ：42</w:t>
            </w:r>
          </w:p>
        </w:tc>
        <w:tc>
          <w:tcPr>
            <w:tcW w:w="830" w:type="dxa"/>
            <w:vAlign w:val="center"/>
          </w:tcPr>
          <w:p w14:paraId="4D3A5C35">
            <w:pPr>
              <w:textAlignment w:val="center"/>
            </w:pPr>
          </w:p>
        </w:tc>
        <w:tc>
          <w:tcPr>
            <w:tcW w:w="766" w:type="dxa"/>
            <w:vAlign w:val="center"/>
          </w:tcPr>
          <w:p w14:paraId="52F03033">
            <w:pPr>
              <w:textAlignment w:val="center"/>
            </w:pPr>
            <w:r>
              <w:rPr>
                <w:rFonts w:hint="eastAsia"/>
              </w:rPr>
              <w:t>2 台</w:t>
            </w:r>
          </w:p>
        </w:tc>
        <w:tc>
          <w:tcPr>
            <w:tcW w:w="1213" w:type="dxa"/>
            <w:vAlign w:val="center"/>
          </w:tcPr>
          <w:p w14:paraId="6375F149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3EB678C7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4B6A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49CE8B58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4</w:t>
            </w:r>
          </w:p>
        </w:tc>
        <w:tc>
          <w:tcPr>
            <w:tcW w:w="1439" w:type="dxa"/>
            <w:vAlign w:val="center"/>
          </w:tcPr>
          <w:p w14:paraId="13C48AE9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四面出风嵌 入式室内机</w:t>
            </w:r>
          </w:p>
        </w:tc>
        <w:tc>
          <w:tcPr>
            <w:tcW w:w="3463" w:type="dxa"/>
            <w:vAlign w:val="center"/>
          </w:tcPr>
          <w:p w14:paraId="7611BB3F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能效等级：1 级能效</w:t>
            </w:r>
          </w:p>
          <w:p w14:paraId="21495F58">
            <w:pPr>
              <w:textAlignment w:val="center"/>
            </w:pPr>
            <w:r>
              <w:rPr>
                <w:rFonts w:hint="eastAsia"/>
              </w:rPr>
              <w:t>匹数：5 匹</w:t>
            </w:r>
          </w:p>
          <w:p w14:paraId="16DB6566">
            <w:pPr>
              <w:textAlignment w:val="center"/>
            </w:pPr>
            <w:r>
              <w:rPr>
                <w:rFonts w:hint="eastAsia"/>
              </w:rPr>
              <w:t>制冷量： ≥14.0KW，</w:t>
            </w:r>
          </w:p>
          <w:p w14:paraId="79CDB6E5">
            <w:pPr>
              <w:textAlignment w:val="center"/>
            </w:pPr>
            <w:r>
              <w:rPr>
                <w:rFonts w:hint="eastAsia"/>
              </w:rPr>
              <w:t>制热量： ≥16.0KW，</w:t>
            </w:r>
          </w:p>
          <w:p w14:paraId="63EE5BE9">
            <w:pPr>
              <w:textAlignment w:val="center"/>
            </w:pPr>
            <w:r>
              <w:rPr>
                <w:rFonts w:hint="eastAsia"/>
              </w:rPr>
              <w:t>额定功率：≤130W，</w:t>
            </w:r>
          </w:p>
          <w:p w14:paraId="4A48E910">
            <w:pPr>
              <w:textAlignment w:val="center"/>
            </w:pPr>
            <w:r>
              <w:rPr>
                <w:rFonts w:hint="eastAsia"/>
              </w:rPr>
              <w:t>循环风量（m3/h)≥ ：2100 最大噪音值 dB(A)≤ ：43</w:t>
            </w:r>
          </w:p>
        </w:tc>
        <w:tc>
          <w:tcPr>
            <w:tcW w:w="830" w:type="dxa"/>
            <w:vAlign w:val="center"/>
          </w:tcPr>
          <w:p w14:paraId="6A21E878">
            <w:pPr>
              <w:textAlignment w:val="center"/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14:paraId="31E045BF">
            <w:pPr>
              <w:textAlignment w:val="center"/>
            </w:pPr>
            <w:r>
              <w:rPr>
                <w:rFonts w:hint="eastAsia"/>
              </w:rPr>
              <w:t>1 台</w:t>
            </w:r>
          </w:p>
        </w:tc>
        <w:tc>
          <w:tcPr>
            <w:tcW w:w="1213" w:type="dxa"/>
            <w:vAlign w:val="center"/>
          </w:tcPr>
          <w:p w14:paraId="03E0776C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5522534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7D2C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3F889BD7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6CF546E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四面出风嵌 入式室内机</w:t>
            </w:r>
          </w:p>
        </w:tc>
        <w:tc>
          <w:tcPr>
            <w:tcW w:w="3463" w:type="dxa"/>
            <w:vAlign w:val="center"/>
          </w:tcPr>
          <w:p w14:paraId="0AE6EB30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能效等级：1 级能效</w:t>
            </w:r>
          </w:p>
          <w:p w14:paraId="57D94137">
            <w:pPr>
              <w:textAlignment w:val="center"/>
            </w:pPr>
            <w:r>
              <w:rPr>
                <w:rFonts w:hint="eastAsia"/>
              </w:rPr>
              <w:t>匹数：6 匹</w:t>
            </w:r>
          </w:p>
          <w:p w14:paraId="44A7BE56">
            <w:pPr>
              <w:textAlignment w:val="center"/>
            </w:pPr>
            <w:r>
              <w:rPr>
                <w:rFonts w:hint="eastAsia"/>
              </w:rPr>
              <w:t>制冷量： ≥16.0KW，</w:t>
            </w:r>
          </w:p>
          <w:p w14:paraId="723DBD89">
            <w:pPr>
              <w:textAlignment w:val="center"/>
            </w:pPr>
            <w:r>
              <w:rPr>
                <w:rFonts w:hint="eastAsia"/>
              </w:rPr>
              <w:t>制热量： ≥18.0KW，</w:t>
            </w:r>
          </w:p>
          <w:p w14:paraId="459D17DF">
            <w:pPr>
              <w:textAlignment w:val="center"/>
            </w:pPr>
            <w:r>
              <w:rPr>
                <w:rFonts w:hint="eastAsia"/>
              </w:rPr>
              <w:t>额定功率：≤130W，</w:t>
            </w:r>
          </w:p>
          <w:p w14:paraId="36A99D74">
            <w:pPr>
              <w:textAlignment w:val="center"/>
            </w:pPr>
            <w:r>
              <w:rPr>
                <w:rFonts w:hint="eastAsia"/>
              </w:rPr>
              <w:t>循环风量（m3/h)≥ ：2100 最大噪音值 dB(A)≤ ：44</w:t>
            </w:r>
          </w:p>
        </w:tc>
        <w:tc>
          <w:tcPr>
            <w:tcW w:w="830" w:type="dxa"/>
            <w:vAlign w:val="center"/>
          </w:tcPr>
          <w:p w14:paraId="240A4402">
            <w:pPr>
              <w:textAlignment w:val="center"/>
            </w:pPr>
          </w:p>
        </w:tc>
        <w:tc>
          <w:tcPr>
            <w:tcW w:w="766" w:type="dxa"/>
            <w:vAlign w:val="center"/>
          </w:tcPr>
          <w:p w14:paraId="38DFC48A">
            <w:pPr>
              <w:textAlignment w:val="center"/>
            </w:pPr>
            <w:r>
              <w:rPr>
                <w:rFonts w:hint="eastAsia"/>
              </w:rPr>
              <w:t>1 台</w:t>
            </w:r>
          </w:p>
        </w:tc>
        <w:tc>
          <w:tcPr>
            <w:tcW w:w="1213" w:type="dxa"/>
            <w:vAlign w:val="center"/>
          </w:tcPr>
          <w:p w14:paraId="7B83A45E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044599DF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7E4B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35F19F77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6</w:t>
            </w:r>
          </w:p>
        </w:tc>
        <w:tc>
          <w:tcPr>
            <w:tcW w:w="1439" w:type="dxa"/>
            <w:vAlign w:val="center"/>
          </w:tcPr>
          <w:p w14:paraId="117F5CCB">
            <w:pPr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控制器</w:t>
            </w:r>
          </w:p>
        </w:tc>
        <w:tc>
          <w:tcPr>
            <w:tcW w:w="3463" w:type="dxa"/>
            <w:vAlign w:val="center"/>
          </w:tcPr>
          <w:p w14:paraId="5E1792F0">
            <w:pPr>
              <w:textAlignment w:val="center"/>
            </w:pPr>
            <w:r>
              <w:rPr>
                <w:spacing w:val="-5"/>
              </w:rPr>
              <w:t>液晶面板</w:t>
            </w:r>
          </w:p>
        </w:tc>
        <w:tc>
          <w:tcPr>
            <w:tcW w:w="830" w:type="dxa"/>
            <w:vAlign w:val="center"/>
          </w:tcPr>
          <w:p w14:paraId="496CEE0F">
            <w:pPr>
              <w:textAlignment w:val="center"/>
            </w:pPr>
          </w:p>
        </w:tc>
        <w:tc>
          <w:tcPr>
            <w:tcW w:w="766" w:type="dxa"/>
            <w:vAlign w:val="center"/>
          </w:tcPr>
          <w:p w14:paraId="72F58C5D">
            <w:pPr>
              <w:textAlignment w:val="center"/>
            </w:pPr>
            <w:r>
              <w:rPr>
                <w:rFonts w:hint="eastAsia"/>
              </w:rPr>
              <w:t>8 个</w:t>
            </w:r>
          </w:p>
        </w:tc>
        <w:tc>
          <w:tcPr>
            <w:tcW w:w="1213" w:type="dxa"/>
            <w:vAlign w:val="center"/>
          </w:tcPr>
          <w:p w14:paraId="5116C099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70E78E50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2DB5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317AAAC3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7</w:t>
            </w:r>
          </w:p>
        </w:tc>
        <w:tc>
          <w:tcPr>
            <w:tcW w:w="1439" w:type="dxa"/>
            <w:vAlign w:val="center"/>
          </w:tcPr>
          <w:p w14:paraId="49F5D32E">
            <w:pPr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spacing w:val="-6"/>
              </w:rPr>
              <w:t>安装辅材</w:t>
            </w:r>
          </w:p>
        </w:tc>
        <w:tc>
          <w:tcPr>
            <w:tcW w:w="3463" w:type="dxa"/>
            <w:vAlign w:val="center"/>
          </w:tcPr>
          <w:p w14:paraId="76B36B77">
            <w:pPr>
              <w:textAlignment w:val="center"/>
            </w:pPr>
            <w:r>
              <w:rPr>
                <w:spacing w:val="-6"/>
              </w:rPr>
              <w:t>冷媒铜管含保温</w:t>
            </w:r>
          </w:p>
        </w:tc>
        <w:tc>
          <w:tcPr>
            <w:tcW w:w="830" w:type="dxa"/>
            <w:vAlign w:val="center"/>
          </w:tcPr>
          <w:p w14:paraId="5C2EB9AD">
            <w:pPr>
              <w:textAlignment w:val="center"/>
            </w:pPr>
          </w:p>
        </w:tc>
        <w:tc>
          <w:tcPr>
            <w:tcW w:w="766" w:type="dxa"/>
            <w:vAlign w:val="center"/>
          </w:tcPr>
          <w:p w14:paraId="07960F06">
            <w:pPr>
              <w:textAlignment w:val="center"/>
            </w:pPr>
            <w:r>
              <w:rPr>
                <w:rFonts w:hint="eastAsia"/>
              </w:rPr>
              <w:t>1 项</w:t>
            </w:r>
          </w:p>
        </w:tc>
        <w:tc>
          <w:tcPr>
            <w:tcW w:w="1213" w:type="dxa"/>
            <w:vAlign w:val="center"/>
          </w:tcPr>
          <w:p w14:paraId="22CAFF3F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60AED1DA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000E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2623A697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8</w:t>
            </w:r>
          </w:p>
        </w:tc>
        <w:tc>
          <w:tcPr>
            <w:tcW w:w="1439" w:type="dxa"/>
            <w:vAlign w:val="center"/>
          </w:tcPr>
          <w:p w14:paraId="40BAA4CE">
            <w:pPr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spacing w:val="-6"/>
              </w:rPr>
              <w:t>安装辅材</w:t>
            </w:r>
          </w:p>
        </w:tc>
        <w:tc>
          <w:tcPr>
            <w:tcW w:w="3463" w:type="dxa"/>
            <w:vAlign w:val="center"/>
          </w:tcPr>
          <w:p w14:paraId="53514448">
            <w:pPr>
              <w:textAlignment w:val="center"/>
            </w:pPr>
            <w:r>
              <w:rPr>
                <w:spacing w:val="-6"/>
              </w:rPr>
              <w:t>冷凝水管含保温</w:t>
            </w:r>
          </w:p>
        </w:tc>
        <w:tc>
          <w:tcPr>
            <w:tcW w:w="830" w:type="dxa"/>
            <w:vAlign w:val="center"/>
          </w:tcPr>
          <w:p w14:paraId="6FB56900">
            <w:pPr>
              <w:textAlignment w:val="center"/>
            </w:pPr>
          </w:p>
        </w:tc>
        <w:tc>
          <w:tcPr>
            <w:tcW w:w="766" w:type="dxa"/>
            <w:vAlign w:val="center"/>
          </w:tcPr>
          <w:p w14:paraId="1D8A25F4">
            <w:pPr>
              <w:textAlignment w:val="center"/>
            </w:pPr>
            <w:r>
              <w:rPr>
                <w:rFonts w:hint="eastAsia"/>
              </w:rPr>
              <w:t>1 项</w:t>
            </w:r>
          </w:p>
        </w:tc>
        <w:tc>
          <w:tcPr>
            <w:tcW w:w="1213" w:type="dxa"/>
            <w:vAlign w:val="center"/>
          </w:tcPr>
          <w:p w14:paraId="57DECC58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1952297B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3CBD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3929540B">
            <w:pPr>
              <w:jc w:val="center"/>
              <w:textAlignment w:val="center"/>
              <w:rPr>
                <w:rFonts w:hint="eastAsia" w:cs="Arial" w:asciiTheme="majorEastAsia" w:hAnsiTheme="majorEastAsia" w:eastAsiaTheme="majorEastAsia"/>
              </w:rPr>
            </w:pPr>
            <w:r>
              <w:rPr>
                <w:rFonts w:hint="eastAsia" w:cs="Arial" w:asciiTheme="majorEastAsia" w:hAnsiTheme="majorEastAsia" w:eastAsiaTheme="majorEastAsia"/>
              </w:rPr>
              <w:t>9</w:t>
            </w:r>
          </w:p>
        </w:tc>
        <w:tc>
          <w:tcPr>
            <w:tcW w:w="1439" w:type="dxa"/>
            <w:vAlign w:val="center"/>
          </w:tcPr>
          <w:p w14:paraId="018A0A96">
            <w:pPr>
              <w:textAlignment w:val="center"/>
              <w:rPr>
                <w:spacing w:val="-6"/>
              </w:rPr>
            </w:pPr>
            <w:r>
              <w:rPr>
                <w:spacing w:val="-6"/>
              </w:rPr>
              <w:t>安装辅材</w:t>
            </w:r>
          </w:p>
        </w:tc>
        <w:tc>
          <w:tcPr>
            <w:tcW w:w="3463" w:type="dxa"/>
            <w:vAlign w:val="center"/>
          </w:tcPr>
          <w:p w14:paraId="27C4BC6A">
            <w:pPr>
              <w:textAlignment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分支器、信号线含套管、制冷剂、打孔、开槽、室外机架子及安装人工费</w:t>
            </w:r>
          </w:p>
        </w:tc>
        <w:tc>
          <w:tcPr>
            <w:tcW w:w="830" w:type="dxa"/>
            <w:vAlign w:val="center"/>
          </w:tcPr>
          <w:p w14:paraId="417CF085">
            <w:pPr>
              <w:textAlignment w:val="center"/>
            </w:pPr>
          </w:p>
        </w:tc>
        <w:tc>
          <w:tcPr>
            <w:tcW w:w="766" w:type="dxa"/>
            <w:vAlign w:val="center"/>
          </w:tcPr>
          <w:p w14:paraId="712404A1">
            <w:pPr>
              <w:textAlignment w:val="center"/>
            </w:pPr>
            <w:r>
              <w:rPr>
                <w:rFonts w:hint="eastAsia"/>
              </w:rPr>
              <w:t>1 项</w:t>
            </w:r>
          </w:p>
        </w:tc>
        <w:tc>
          <w:tcPr>
            <w:tcW w:w="1213" w:type="dxa"/>
            <w:vAlign w:val="center"/>
          </w:tcPr>
          <w:p w14:paraId="0DD282A3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5FEA5B4A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  <w:tr w14:paraId="7603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3B0CBDF9">
            <w:pPr>
              <w:pStyle w:val="8"/>
              <w:widowControl w:val="0"/>
              <w:rPr>
                <w:rStyle w:val="12"/>
                <w:rFonts w:hint="eastAsia"/>
                <w:sz w:val="20"/>
                <w:szCs w:val="20"/>
              </w:rPr>
            </w:pPr>
            <w:r>
              <w:rPr>
                <w:rStyle w:val="12"/>
                <w:rFonts w:hint="eastAsia" w:ascii="华文楷体" w:hAnsi="华文楷体" w:eastAsia="华文楷体"/>
                <w:sz w:val="21"/>
                <w:szCs w:val="21"/>
              </w:rPr>
              <w:t>合计</w:t>
            </w:r>
          </w:p>
        </w:tc>
        <w:tc>
          <w:tcPr>
            <w:tcW w:w="6498" w:type="dxa"/>
            <w:gridSpan w:val="4"/>
            <w:vAlign w:val="center"/>
          </w:tcPr>
          <w:p w14:paraId="72E0CAAD">
            <w:pPr>
              <w:textAlignment w:val="center"/>
            </w:pPr>
            <w:r>
              <w:rPr>
                <w:rFonts w:hint="eastAsia"/>
              </w:rPr>
              <w:t>人民币大写：</w:t>
            </w:r>
          </w:p>
        </w:tc>
        <w:tc>
          <w:tcPr>
            <w:tcW w:w="1213" w:type="dxa"/>
            <w:vAlign w:val="center"/>
          </w:tcPr>
          <w:p w14:paraId="34CC4B28">
            <w:pPr>
              <w:textAlignment w:val="center"/>
              <w:rPr>
                <w:rFonts w:hint="eastAsia"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 w14:paraId="1C6BFE32">
            <w:pPr>
              <w:textAlignment w:val="center"/>
              <w:rPr>
                <w:rFonts w:hint="eastAsia" w:ascii="宋体" w:hAnsi="宋体" w:cs="宋体"/>
              </w:rPr>
            </w:pPr>
          </w:p>
        </w:tc>
      </w:tr>
    </w:tbl>
    <w:p w14:paraId="026A0E34">
      <w:pPr>
        <w:pStyle w:val="8"/>
        <w:spacing w:before="0" w:beforeAutospacing="0" w:after="0" w:afterAutospacing="0"/>
        <w:rPr>
          <w:rFonts w:hint="eastAsia"/>
        </w:rPr>
      </w:pPr>
    </w:p>
    <w:p w14:paraId="39AFA467">
      <w:pPr>
        <w:pStyle w:val="8"/>
        <w:spacing w:before="0" w:beforeAutospacing="0" w:after="0" w:afterAutospacing="0"/>
        <w:rPr>
          <w:rFonts w:hint="eastAsia"/>
        </w:rPr>
      </w:pPr>
    </w:p>
    <w:p w14:paraId="2242D026">
      <w:pPr>
        <w:pStyle w:val="8"/>
        <w:spacing w:before="0" w:beforeAutospacing="0" w:after="0" w:afterAutospacing="0"/>
        <w:rPr>
          <w:rFonts w:hint="eastAsia"/>
        </w:rPr>
      </w:pPr>
    </w:p>
    <w:p w14:paraId="78380C48">
      <w:pPr>
        <w:pStyle w:val="8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备注：以上报价含税费、运费、安装调试。</w:t>
      </w:r>
    </w:p>
    <w:p w14:paraId="193C1521">
      <w:pPr>
        <w:pStyle w:val="8"/>
        <w:spacing w:before="0" w:beforeAutospacing="0" w:after="0" w:afterAutospacing="0"/>
        <w:rPr>
          <w:rFonts w:hint="eastAsia"/>
        </w:rPr>
      </w:pPr>
    </w:p>
    <w:p w14:paraId="310346EA">
      <w:pPr>
        <w:pStyle w:val="8"/>
        <w:spacing w:before="0" w:beforeAutospacing="0" w:after="0" w:afterAutospacing="0"/>
        <w:rPr>
          <w:rFonts w:hint="eastAsia"/>
        </w:rPr>
      </w:pPr>
    </w:p>
    <w:p w14:paraId="65C45420">
      <w:pPr>
        <w:pStyle w:val="8"/>
        <w:spacing w:before="0" w:beforeAutospacing="0" w:after="0" w:afterAutospacing="0"/>
        <w:rPr>
          <w:rFonts w:hint="eastAsia"/>
        </w:rPr>
      </w:pPr>
    </w:p>
    <w:p w14:paraId="37DC36A7">
      <w:pPr>
        <w:pStyle w:val="8"/>
        <w:spacing w:before="0" w:beforeAutospacing="0" w:after="0" w:afterAutospacing="0"/>
        <w:rPr>
          <w:rFonts w:hint="eastAsia"/>
        </w:rPr>
      </w:pPr>
    </w:p>
    <w:p w14:paraId="16297525">
      <w:pPr>
        <w:pStyle w:val="8"/>
        <w:spacing w:before="0" w:beforeAutospacing="0" w:after="0" w:afterAutospacing="0"/>
        <w:rPr>
          <w:rFonts w:hint="eastAsia"/>
        </w:rPr>
      </w:pPr>
    </w:p>
    <w:p w14:paraId="4F7FC310">
      <w:pPr>
        <w:pStyle w:val="8"/>
        <w:spacing w:before="0" w:beforeAutospacing="0" w:after="0" w:afterAutospacing="0"/>
        <w:rPr>
          <w:rFonts w:hint="eastAsia"/>
        </w:rPr>
      </w:pPr>
    </w:p>
    <w:p w14:paraId="736B269C">
      <w:pPr>
        <w:pStyle w:val="8"/>
        <w:spacing w:before="0" w:beforeAutospacing="0" w:after="0" w:afterAutospacing="0"/>
        <w:rPr>
          <w:rFonts w:hint="eastAsia"/>
        </w:rPr>
      </w:pPr>
    </w:p>
    <w:p w14:paraId="70B51ACA">
      <w:pPr>
        <w:pStyle w:val="8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报价单位（盖章）：</w:t>
      </w:r>
    </w:p>
    <w:p w14:paraId="6ED1BBC7">
      <w:pPr>
        <w:pStyle w:val="8"/>
        <w:spacing w:before="0" w:beforeAutospacing="0" w:after="0" w:afterAutospacing="0"/>
        <w:rPr>
          <w:rFonts w:hint="eastAsia"/>
        </w:rPr>
      </w:pPr>
    </w:p>
    <w:p w14:paraId="7F1DBFFE">
      <w:pPr>
        <w:pStyle w:val="8"/>
        <w:spacing w:before="0" w:beforeAutospacing="0" w:after="0" w:afterAutospacing="0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5B7979">
      <w:pPr>
        <w:pStyle w:val="8"/>
        <w:spacing w:before="0" w:beforeAutospacing="0" w:after="0" w:afterAutospacing="0"/>
        <w:ind w:firstLine="357"/>
        <w:rPr>
          <w:rFonts w:hint="eastAsia"/>
        </w:rPr>
      </w:pPr>
      <w:r>
        <w:rPr>
          <w:rFonts w:hint="eastAsia"/>
        </w:rPr>
        <w:t>密封报价封条模版如下：</w:t>
      </w:r>
    </w:p>
    <w:p w14:paraId="574FD6B8">
      <w:pPr>
        <w:pStyle w:val="8"/>
        <w:spacing w:before="0" w:beforeAutospacing="0" w:after="0" w:afterAutospacing="0"/>
        <w:ind w:firstLine="357"/>
        <w:rPr>
          <w:rFonts w:hint="eastAsia"/>
        </w:rPr>
      </w:pPr>
    </w:p>
    <w:tbl>
      <w:tblPr>
        <w:tblStyle w:val="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0B43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4" w:type="dxa"/>
          </w:tcPr>
          <w:p w14:paraId="2CED40CA">
            <w:pPr>
              <w:spacing w:after="160" w:line="259" w:lineRule="auto"/>
              <w:ind w:firstLine="721" w:firstLineChars="100"/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24DB4719">
            <w:pPr>
              <w:spacing w:after="160" w:line="259" w:lineRule="auto"/>
              <w:rPr>
                <w:rFonts w:hint="eastAsia"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5460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2F5534D6">
            <w:pPr>
              <w:spacing w:after="160" w:line="259" w:lineRule="auto"/>
              <w:ind w:firstLine="357"/>
              <w:rPr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渔业船员培训空调设备</w:t>
            </w:r>
          </w:p>
          <w:p w14:paraId="72D8BE6B">
            <w:pPr>
              <w:spacing w:after="160" w:line="259" w:lineRule="auto"/>
              <w:ind w:firstLine="357"/>
              <w:rPr>
                <w:rFonts w:hint="eastAsia"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000E166C"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377ED0FA"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1723D2F4"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16A92D0A">
      <w:pPr>
        <w:pStyle w:val="8"/>
        <w:spacing w:before="0" w:beforeAutospacing="0" w:after="0" w:afterAutospacing="0"/>
        <w:ind w:firstLine="357"/>
        <w:rPr>
          <w:rFonts w:hint="eastAsia"/>
        </w:rPr>
      </w:pPr>
    </w:p>
    <w:p w14:paraId="733199E4">
      <w:pPr>
        <w:pStyle w:val="8"/>
        <w:spacing w:before="0" w:beforeAutospacing="0" w:after="0" w:afterAutospacing="0"/>
        <w:ind w:firstLine="357"/>
        <w:rPr>
          <w:rFonts w:hint="eastAsia"/>
        </w:rPr>
      </w:pPr>
    </w:p>
    <w:p w14:paraId="50E9C80C">
      <w:pPr>
        <w:pStyle w:val="8"/>
        <w:spacing w:before="0" w:beforeAutospacing="0" w:after="0" w:afterAutospacing="0"/>
        <w:rPr>
          <w:rFonts w:hint="eastAsia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253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DACD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DACDF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7B8"/>
    <w:rsid w:val="00080874"/>
    <w:rsid w:val="000A440B"/>
    <w:rsid w:val="000A5BCC"/>
    <w:rsid w:val="000B05CB"/>
    <w:rsid w:val="000B0F1B"/>
    <w:rsid w:val="000B2E55"/>
    <w:rsid w:val="000D0B42"/>
    <w:rsid w:val="000E64BD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1E46B0"/>
    <w:rsid w:val="0020041A"/>
    <w:rsid w:val="00240397"/>
    <w:rsid w:val="0024414B"/>
    <w:rsid w:val="00255EE5"/>
    <w:rsid w:val="002635C7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7F546C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A28FA"/>
    <w:rsid w:val="009D21A0"/>
    <w:rsid w:val="009D71E8"/>
    <w:rsid w:val="00A157C7"/>
    <w:rsid w:val="00A2056E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E2AD1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6501C3B"/>
    <w:rsid w:val="087A0714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20B55BA6"/>
    <w:rsid w:val="23991D0A"/>
    <w:rsid w:val="244F0ABE"/>
    <w:rsid w:val="251A0FB9"/>
    <w:rsid w:val="25707D5D"/>
    <w:rsid w:val="27C93D01"/>
    <w:rsid w:val="286D1C39"/>
    <w:rsid w:val="28AD5E70"/>
    <w:rsid w:val="2B0F4BC8"/>
    <w:rsid w:val="2E45721F"/>
    <w:rsid w:val="2EC51D41"/>
    <w:rsid w:val="31242D33"/>
    <w:rsid w:val="339C6E3C"/>
    <w:rsid w:val="384C55D6"/>
    <w:rsid w:val="3A985D31"/>
    <w:rsid w:val="3C092B59"/>
    <w:rsid w:val="3CB02175"/>
    <w:rsid w:val="3D3D4161"/>
    <w:rsid w:val="3EF24D35"/>
    <w:rsid w:val="3F34569D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C5C44C7"/>
    <w:rsid w:val="53D72352"/>
    <w:rsid w:val="544E535F"/>
    <w:rsid w:val="55704D4C"/>
    <w:rsid w:val="57925E7A"/>
    <w:rsid w:val="57A05456"/>
    <w:rsid w:val="5C481D58"/>
    <w:rsid w:val="5CB80C98"/>
    <w:rsid w:val="5DD4125D"/>
    <w:rsid w:val="5EAA2487"/>
    <w:rsid w:val="60420175"/>
    <w:rsid w:val="65227237"/>
    <w:rsid w:val="69EF1F64"/>
    <w:rsid w:val="6ECF178D"/>
    <w:rsid w:val="70262981"/>
    <w:rsid w:val="75B256C5"/>
    <w:rsid w:val="7AEE5BA0"/>
    <w:rsid w:val="7B0B70AD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link w:val="14"/>
    <w:qFormat/>
    <w:uiPriority w:val="0"/>
    <w:pPr>
      <w:spacing w:line="533" w:lineRule="auto"/>
      <w:ind w:left="840" w:right="-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4">
    <w:name w:val="正文文本 字符"/>
    <w:basedOn w:val="11"/>
    <w:link w:val="4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5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6">
    <w:name w:val="传真标题"/>
    <w:basedOn w:val="1"/>
    <w:qFormat/>
    <w:uiPriority w:val="0"/>
    <w:pPr>
      <w:spacing w:before="240" w:after="60"/>
    </w:pPr>
  </w:style>
  <w:style w:type="paragraph" w:customStyle="1" w:styleId="17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1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31"/>
    <w:basedOn w:val="11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6">
    <w:name w:val="网格型1"/>
    <w:basedOn w:val="9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567</Words>
  <Characters>706</Characters>
  <Lines>6</Lines>
  <Paragraphs>1</Paragraphs>
  <TotalTime>4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L〜m</cp:lastModifiedBy>
  <cp:lastPrinted>2020-09-24T08:21:00Z</cp:lastPrinted>
  <dcterms:modified xsi:type="dcterms:W3CDTF">2025-05-15T08:06:58Z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31DF4F4F19C84D6DBDA7D8A673120AF0_13</vt:lpwstr>
  </property>
  <property fmtid="{D5CDD505-2E9C-101B-9397-08002B2CF9AE}" pid="4" name="KSOTemplateDocerSaveRecord">
    <vt:lpwstr>eyJoZGlkIjoiZjg3NDg3MmIwZmM5OWE1OThhNDJjY2VlNGZjMTkxNTAiLCJ1c2VySWQiOiI0NjI3NzE4NDcifQ==</vt:lpwstr>
  </property>
</Properties>
</file>